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A2B" w:rsidRDefault="00655126" w:rsidP="00B470CA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Abstract Title</w:t>
      </w:r>
    </w:p>
    <w:p w:rsidR="004F73DC" w:rsidRDefault="00650327" w:rsidP="00B470CA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(Times, 14</w:t>
      </w:r>
      <w:r w:rsidR="0078287B">
        <w:rPr>
          <w:rFonts w:hint="eastAsia"/>
          <w:b/>
          <w:sz w:val="28"/>
          <w:szCs w:val="28"/>
        </w:rPr>
        <w:t>pt, bold)</w:t>
      </w:r>
    </w:p>
    <w:p w:rsidR="004F73DC" w:rsidRPr="009B677F" w:rsidRDefault="004F73DC" w:rsidP="00B470CA">
      <w:pPr>
        <w:jc w:val="center"/>
        <w:rPr>
          <w:rFonts w:hint="eastAsia"/>
          <w:sz w:val="28"/>
          <w:szCs w:val="28"/>
        </w:rPr>
      </w:pPr>
    </w:p>
    <w:p w:rsidR="004F73DC" w:rsidRDefault="00655126" w:rsidP="00B470CA">
      <w:pPr>
        <w:jc w:val="center"/>
        <w:rPr>
          <w:rFonts w:hint="eastAsia"/>
          <w:sz w:val="28"/>
          <w:szCs w:val="28"/>
          <w:vertAlign w:val="superscript"/>
        </w:rPr>
      </w:pPr>
      <w:r>
        <w:rPr>
          <w:sz w:val="28"/>
          <w:szCs w:val="28"/>
        </w:rPr>
        <w:t>J</w:t>
      </w:r>
      <w:r w:rsidR="00650327">
        <w:rPr>
          <w:rFonts w:hint="eastAsia"/>
          <w:sz w:val="28"/>
          <w:szCs w:val="28"/>
        </w:rPr>
        <w:t>.</w:t>
      </w:r>
      <w:r w:rsidR="00161FB0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Matsuno</w:t>
      </w:r>
      <w:r w:rsidR="00650327">
        <w:rPr>
          <w:rFonts w:hint="eastAsia"/>
          <w:sz w:val="28"/>
          <w:szCs w:val="28"/>
          <w:vertAlign w:val="superscript"/>
        </w:rPr>
        <w:t>1</w:t>
      </w:r>
      <w:r>
        <w:rPr>
          <w:rFonts w:hint="eastAsia"/>
          <w:sz w:val="28"/>
          <w:szCs w:val="28"/>
        </w:rPr>
        <w:t>,</w:t>
      </w:r>
      <w:r w:rsidR="00161FB0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="00650327">
        <w:rPr>
          <w:rFonts w:hint="eastAsia"/>
          <w:sz w:val="28"/>
          <w:szCs w:val="28"/>
        </w:rPr>
        <w:t xml:space="preserve">. </w:t>
      </w:r>
      <w:r>
        <w:rPr>
          <w:sz w:val="28"/>
          <w:szCs w:val="28"/>
        </w:rPr>
        <w:t>Interface</w:t>
      </w:r>
      <w:r>
        <w:rPr>
          <w:sz w:val="28"/>
          <w:szCs w:val="28"/>
          <w:vertAlign w:val="superscript"/>
        </w:rPr>
        <w:t>1</w:t>
      </w:r>
      <w:r>
        <w:rPr>
          <w:rFonts w:hint="eastAsia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F73DC">
        <w:rPr>
          <w:rFonts w:hint="eastAsia"/>
          <w:sz w:val="28"/>
          <w:szCs w:val="28"/>
        </w:rPr>
        <w:t xml:space="preserve">and </w:t>
      </w:r>
      <w:r>
        <w:rPr>
          <w:sz w:val="28"/>
          <w:szCs w:val="28"/>
        </w:rPr>
        <w:t>R</w:t>
      </w:r>
      <w:r w:rsidR="004F73DC">
        <w:rPr>
          <w:rFonts w:hint="eastAsia"/>
          <w:sz w:val="28"/>
          <w:szCs w:val="28"/>
        </w:rPr>
        <w:t xml:space="preserve">. </w:t>
      </w:r>
      <w:r>
        <w:rPr>
          <w:sz w:val="28"/>
          <w:szCs w:val="28"/>
        </w:rPr>
        <w:t>Cems</w:t>
      </w:r>
      <w:r w:rsidR="004F73DC">
        <w:rPr>
          <w:rFonts w:hint="eastAsia"/>
          <w:sz w:val="28"/>
          <w:szCs w:val="28"/>
          <w:vertAlign w:val="superscript"/>
        </w:rPr>
        <w:t>1</w:t>
      </w:r>
    </w:p>
    <w:p w:rsidR="004F73DC" w:rsidRDefault="00650327" w:rsidP="00B470CA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(Times, 14pt</w:t>
      </w:r>
      <w:r w:rsidR="00B12A2B">
        <w:rPr>
          <w:rFonts w:hint="eastAsia"/>
          <w:sz w:val="28"/>
          <w:szCs w:val="28"/>
        </w:rPr>
        <w:t>)</w:t>
      </w:r>
    </w:p>
    <w:p w:rsidR="00650327" w:rsidRPr="00CC05F7" w:rsidRDefault="00650327" w:rsidP="00B470CA">
      <w:pPr>
        <w:jc w:val="center"/>
        <w:rPr>
          <w:rFonts w:hint="eastAsia"/>
          <w:sz w:val="28"/>
          <w:szCs w:val="28"/>
        </w:rPr>
      </w:pPr>
    </w:p>
    <w:p w:rsidR="004F73DC" w:rsidRPr="00161FB0" w:rsidRDefault="00650327" w:rsidP="00B470CA">
      <w:pPr>
        <w:jc w:val="center"/>
        <w:rPr>
          <w:rFonts w:hint="eastAsia"/>
          <w:i/>
        </w:rPr>
      </w:pPr>
      <w:r w:rsidRPr="00161FB0">
        <w:rPr>
          <w:rFonts w:hint="eastAsia"/>
          <w:i/>
          <w:vertAlign w:val="superscript"/>
        </w:rPr>
        <w:t>1</w:t>
      </w:r>
      <w:r w:rsidR="00655126" w:rsidRPr="00655126">
        <w:rPr>
          <w:i/>
        </w:rPr>
        <w:t>RIKEN Center for Emergent Matter Science (CEMS)</w:t>
      </w:r>
    </w:p>
    <w:p w:rsidR="00B96BE2" w:rsidRDefault="007E43E2" w:rsidP="00B470CA">
      <w:pPr>
        <w:jc w:val="center"/>
        <w:rPr>
          <w:rFonts w:hint="eastAsia"/>
          <w:i/>
        </w:rPr>
      </w:pPr>
      <w:r w:rsidRPr="00161FB0">
        <w:rPr>
          <w:rFonts w:hint="eastAsia"/>
          <w:i/>
        </w:rPr>
        <w:t>(Times, 12p</w:t>
      </w:r>
      <w:r>
        <w:rPr>
          <w:rFonts w:hint="eastAsia"/>
          <w:i/>
        </w:rPr>
        <w:t>t, italic</w:t>
      </w:r>
      <w:r w:rsidR="00B96BE2">
        <w:rPr>
          <w:rFonts w:hint="eastAsia"/>
          <w:i/>
        </w:rPr>
        <w:t>)</w:t>
      </w:r>
    </w:p>
    <w:p w:rsidR="004F73DC" w:rsidRDefault="004F73DC" w:rsidP="00B470CA">
      <w:pPr>
        <w:jc w:val="center"/>
        <w:rPr>
          <w:rFonts w:hint="eastAsia"/>
          <w:iCs/>
        </w:rPr>
      </w:pPr>
    </w:p>
    <w:p w:rsidR="00112D68" w:rsidRDefault="00756F26" w:rsidP="00756F26">
      <w:pPr>
        <w:ind w:firstLineChars="200" w:firstLine="480"/>
        <w:rPr>
          <w:rFonts w:hint="eastAsia"/>
        </w:rPr>
      </w:pPr>
      <w:r>
        <w:t>Please submit a one-page abstract in A4 format by email to the secretariat (cems_oxint@riken.jp). The file type can be either PDF or MS-Word</w:t>
      </w:r>
      <w:r>
        <w:rPr>
          <w:rFonts w:hint="eastAsia"/>
        </w:rPr>
        <w:t>.</w:t>
      </w:r>
      <w:r>
        <w:t xml:space="preserve"> </w:t>
      </w:r>
      <w:r w:rsidR="009A766D">
        <w:t>The submission deadline is</w:t>
      </w:r>
      <w:r w:rsidR="009A766D">
        <w:rPr>
          <w:rFonts w:hint="eastAsia"/>
        </w:rPr>
        <w:t xml:space="preserve"> </w:t>
      </w:r>
      <w:r w:rsidR="009A766D">
        <w:rPr>
          <w:rStyle w:val="a7"/>
        </w:rPr>
        <w:t>Friday 23</w:t>
      </w:r>
      <w:r w:rsidR="009A766D" w:rsidRPr="00222283">
        <w:rPr>
          <w:rStyle w:val="a7"/>
        </w:rPr>
        <w:t>rd</w:t>
      </w:r>
      <w:r w:rsidR="009A766D">
        <w:rPr>
          <w:rStyle w:val="a7"/>
        </w:rPr>
        <w:t xml:space="preserve"> October</w:t>
      </w:r>
      <w:r w:rsidR="009A766D" w:rsidRPr="009A766D">
        <w:rPr>
          <w:rStyle w:val="a7"/>
          <w:rFonts w:hint="eastAsia"/>
          <w:b w:val="0"/>
        </w:rPr>
        <w:t>.</w:t>
      </w:r>
    </w:p>
    <w:p w:rsidR="0040327B" w:rsidRDefault="004A2868" w:rsidP="00B470CA">
      <w:pPr>
        <w:ind w:firstLineChars="200" w:firstLine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2348865</wp:posOffset>
                </wp:positionV>
                <wp:extent cx="1514475" cy="919480"/>
                <wp:effectExtent l="0" t="0" r="0" b="444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B9F" w:rsidRDefault="00657B9F">
                            <w:r>
                              <w:rPr>
                                <w:rFonts w:hint="eastAsia"/>
                              </w:rPr>
                              <w:t>Fig.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632FD4">
                              <w:t xml:space="preserve">: </w:t>
                            </w:r>
                            <w:r w:rsidR="00D73A7F">
                              <w:t>Figure Caption</w:t>
                            </w:r>
                          </w:p>
                          <w:p w:rsidR="0059240F" w:rsidRDefault="007613F2" w:rsidP="00E248AB">
                            <w:r>
                              <w:rPr>
                                <w:rFonts w:hint="eastAsia"/>
                              </w:rPr>
                              <w:t>Abstract booklets will be printed in c</w:t>
                            </w:r>
                            <w:r w:rsidR="00913B54">
                              <w:rPr>
                                <w:rFonts w:hint="eastAsia"/>
                              </w:rPr>
                              <w:t>olor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</w:p>
                          <w:p w:rsidR="00913B54" w:rsidRPr="00913B54" w:rsidRDefault="00913B54" w:rsidP="00E248AB">
                            <w:r>
                              <w:rPr>
                                <w:rFonts w:hint="eastAsia"/>
                              </w:rPr>
                              <w:t xml:space="preserve"> (Times, 12pt)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5.45pt;margin-top:184.95pt;width:119.25pt;height:7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" stroked="f">
                <v:textbox inset="5.85pt,.7pt,5.85pt,.7pt">
                  <w:txbxContent>
                    <w:p w:rsidR="00657B9F" w:rsidRDefault="00657B9F">
                      <w:r>
                        <w:rPr>
                          <w:rFonts w:hint="eastAsia"/>
                        </w:rPr>
                        <w:t>Fig.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1</w:t>
                      </w:r>
                      <w:r w:rsidR="00632FD4">
                        <w:t xml:space="preserve">: </w:t>
                      </w:r>
                      <w:r w:rsidR="00D73A7F">
                        <w:t>Figure Caption</w:t>
                      </w:r>
                    </w:p>
                    <w:p w:rsidR="0059240F" w:rsidRDefault="007613F2" w:rsidP="00E248AB">
                      <w:r>
                        <w:rPr>
                          <w:rFonts w:hint="eastAsia"/>
                        </w:rPr>
                        <w:t>Abstract booklets will be printed in c</w:t>
                      </w:r>
                      <w:r w:rsidR="00913B54">
                        <w:rPr>
                          <w:rFonts w:hint="eastAsia"/>
                        </w:rPr>
                        <w:t>olor</w:t>
                      </w:r>
                      <w:r>
                        <w:rPr>
                          <w:rFonts w:hint="eastAsia"/>
                        </w:rPr>
                        <w:t>.</w:t>
                      </w:r>
                    </w:p>
                    <w:p w:rsidR="00913B54" w:rsidRPr="00913B54" w:rsidRDefault="00913B54" w:rsidP="00E248AB">
                      <w:r>
                        <w:rPr>
                          <w:rFonts w:hint="eastAsia"/>
                        </w:rPr>
                        <w:t xml:space="preserve"> (Times, 12pt)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215900" distB="215900" distL="215900" distR="215900" simplePos="0" relativeHeight="251658240" behindDoc="0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925830</wp:posOffset>
            </wp:positionV>
            <wp:extent cx="1333500" cy="1333500"/>
            <wp:effectExtent l="0" t="0" r="0" b="0"/>
            <wp:wrapSquare wrapText="bothSides"/>
            <wp:docPr id="4" name="図 4" descr="Oxide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xide Interfac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126">
        <w:t>The enormous variety of physical properties exhibited by oxides shows great promise for future electronic applications. A wide range of research and development of oxide thin films and interfaces has been internationally performed in order to create new properties and functionalities; this emerging trend is now recognized as oxide electronics. This topical meeting will provide an interdisciplinary forum for researchers and encourage closer cooperation among them, aiming at a new paradigm of oxide electronics. Focusing on oxide interfaces, we will discuss broad-ranging topics including results of fundamental scientific importance as well as studies revealing the technological potential of functional oxides</w:t>
      </w:r>
      <w:r w:rsidR="0040327B">
        <w:t xml:space="preserve"> (Fig. 1)</w:t>
      </w:r>
      <w:r w:rsidR="00D73A7F">
        <w:t>.</w:t>
      </w:r>
    </w:p>
    <w:p w:rsidR="00454222" w:rsidRDefault="00454222" w:rsidP="00454222">
      <w:pPr>
        <w:ind w:firstLineChars="200" w:firstLine="480"/>
      </w:pPr>
      <w:r>
        <w:t xml:space="preserve">This </w:t>
      </w:r>
      <w:r>
        <w:rPr>
          <w:rFonts w:hint="eastAsia"/>
        </w:rPr>
        <w:t xml:space="preserve">topical </w:t>
      </w:r>
      <w:r>
        <w:t>meeting is organized by RIKEN CEMS [1] and is supported by Functional Oxide Electronics Group, The Japan Society of Applied Physics (JSAP) [2].</w:t>
      </w:r>
    </w:p>
    <w:p w:rsidR="007E43E2" w:rsidRDefault="00454222" w:rsidP="00454222">
      <w:pPr>
        <w:ind w:firstLineChars="200" w:firstLine="480"/>
        <w:rPr>
          <w:rFonts w:hint="eastAsia"/>
        </w:rPr>
      </w:pPr>
      <w:bookmarkStart w:id="0" w:name="_GoBack"/>
      <w:bookmarkEnd w:id="0"/>
      <w:r>
        <w:t>(Times, 12pt)</w:t>
      </w:r>
    </w:p>
    <w:p w:rsidR="004F73DC" w:rsidRDefault="004F73DC" w:rsidP="00B470CA">
      <w:pPr>
        <w:ind w:firstLineChars="50" w:firstLine="120"/>
        <w:rPr>
          <w:rFonts w:hint="eastAsia"/>
        </w:rPr>
      </w:pPr>
    </w:p>
    <w:p w:rsidR="004F73DC" w:rsidRDefault="004F73DC" w:rsidP="00B470CA">
      <w:pPr>
        <w:ind w:firstLineChars="50" w:firstLine="120"/>
        <w:rPr>
          <w:rFonts w:hint="eastAsia"/>
        </w:rPr>
      </w:pPr>
      <w:r>
        <w:t xml:space="preserve">[1] </w:t>
      </w:r>
      <w:r w:rsidR="00D73A7F" w:rsidRPr="00D73A7F">
        <w:t>https://www.cems.riken.jp/</w:t>
      </w:r>
    </w:p>
    <w:p w:rsidR="008E3BA5" w:rsidRPr="008E3BA5" w:rsidRDefault="009B677F" w:rsidP="00B470CA">
      <w:pPr>
        <w:ind w:firstLineChars="50" w:firstLine="120"/>
        <w:rPr>
          <w:rFonts w:hint="eastAsia"/>
        </w:rPr>
      </w:pPr>
      <w:r>
        <w:rPr>
          <w:rFonts w:hint="eastAsia"/>
        </w:rPr>
        <w:t xml:space="preserve">[2] </w:t>
      </w:r>
      <w:r w:rsidR="00454222" w:rsidRPr="00C01BEC">
        <w:t>http://www.superior-nano.jp/FOE/index.php</w:t>
      </w:r>
    </w:p>
    <w:p w:rsidR="008E3BA5" w:rsidRDefault="008E3BA5" w:rsidP="00B470CA">
      <w:pPr>
        <w:ind w:firstLineChars="50" w:firstLine="120"/>
        <w:rPr>
          <w:rFonts w:hint="eastAsia"/>
          <w:vertAlign w:val="superscript"/>
        </w:rPr>
      </w:pPr>
    </w:p>
    <w:sectPr w:rsidR="008E3BA5" w:rsidSect="00657B9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8C0" w:rsidRDefault="004D28C0">
      <w:r>
        <w:separator/>
      </w:r>
    </w:p>
  </w:endnote>
  <w:endnote w:type="continuationSeparator" w:id="0">
    <w:p w:rsidR="004D28C0" w:rsidRDefault="004D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8C0" w:rsidRDefault="004D28C0">
      <w:r>
        <w:separator/>
      </w:r>
    </w:p>
  </w:footnote>
  <w:footnote w:type="continuationSeparator" w:id="0">
    <w:p w:rsidR="004D28C0" w:rsidRDefault="004D2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AA"/>
    <w:rsid w:val="000153DF"/>
    <w:rsid w:val="00112D68"/>
    <w:rsid w:val="00152AFD"/>
    <w:rsid w:val="00161FB0"/>
    <w:rsid w:val="00222283"/>
    <w:rsid w:val="00273117"/>
    <w:rsid w:val="00296319"/>
    <w:rsid w:val="002E076D"/>
    <w:rsid w:val="003F7743"/>
    <w:rsid w:val="0040327B"/>
    <w:rsid w:val="00454222"/>
    <w:rsid w:val="004A07AA"/>
    <w:rsid w:val="004A2868"/>
    <w:rsid w:val="004D28C0"/>
    <w:rsid w:val="004F73DC"/>
    <w:rsid w:val="005860EA"/>
    <w:rsid w:val="0059240F"/>
    <w:rsid w:val="00611584"/>
    <w:rsid w:val="00632FD4"/>
    <w:rsid w:val="00650327"/>
    <w:rsid w:val="00655126"/>
    <w:rsid w:val="00657B9F"/>
    <w:rsid w:val="006D5EE5"/>
    <w:rsid w:val="00756F26"/>
    <w:rsid w:val="007613F2"/>
    <w:rsid w:val="0078287B"/>
    <w:rsid w:val="007E43E2"/>
    <w:rsid w:val="007F5B18"/>
    <w:rsid w:val="00850B57"/>
    <w:rsid w:val="00872235"/>
    <w:rsid w:val="008E3BA5"/>
    <w:rsid w:val="00913B54"/>
    <w:rsid w:val="009313C9"/>
    <w:rsid w:val="009A766D"/>
    <w:rsid w:val="009B677F"/>
    <w:rsid w:val="009E2BDE"/>
    <w:rsid w:val="00B12A2B"/>
    <w:rsid w:val="00B470CA"/>
    <w:rsid w:val="00B96BE2"/>
    <w:rsid w:val="00CC05F7"/>
    <w:rsid w:val="00CF7899"/>
    <w:rsid w:val="00D24999"/>
    <w:rsid w:val="00D45795"/>
    <w:rsid w:val="00D73A7F"/>
    <w:rsid w:val="00E248AB"/>
    <w:rsid w:val="00E91B06"/>
    <w:rsid w:val="00F03196"/>
    <w:rsid w:val="00F0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D9830D-4E8C-4416-9AEF-9E0AEA85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AA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E3BA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E3BA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657B9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657B9F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Strong"/>
    <w:uiPriority w:val="22"/>
    <w:qFormat/>
    <w:rsid w:val="0040327B"/>
    <w:rPr>
      <w:b/>
      <w:bCs/>
    </w:rPr>
  </w:style>
  <w:style w:type="character" w:styleId="a8">
    <w:name w:val="Hyperlink"/>
    <w:rsid w:val="00112D68"/>
    <w:rPr>
      <w:color w:val="0000FF"/>
      <w:u w:val="single"/>
    </w:rPr>
  </w:style>
  <w:style w:type="character" w:styleId="a9">
    <w:name w:val="FollowedHyperlink"/>
    <w:rsid w:val="00112D6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7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www.cems.riken.jp/topicalmeeting/oxint2015/img/oxint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CERC-ERATO Workshop</vt:lpstr>
      <vt:lpstr>CERC-ERATO Workshop</vt:lpstr>
    </vt:vector>
  </TitlesOfParts>
  <Company>RIKEN</Company>
  <LinksUpToDate>false</LinksUpToDate>
  <CharactersWithSpaces>1329</CharactersWithSpaces>
  <SharedDoc>false</SharedDoc>
  <HLinks>
    <vt:vector size="6" baseType="variant">
      <vt:variant>
        <vt:i4>1114183</vt:i4>
      </vt:variant>
      <vt:variant>
        <vt:i4>-1</vt:i4>
      </vt:variant>
      <vt:variant>
        <vt:i4>1028</vt:i4>
      </vt:variant>
      <vt:variant>
        <vt:i4>1</vt:i4>
      </vt:variant>
      <vt:variant>
        <vt:lpwstr>https://www.cems.riken.jp/topicalmeeting/oxint2015/img/oxint.png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CERC-ERATO Workshop</dc:title>
  <dc:subject/>
  <dc:creator>Jobu Matsuno</dc:creator>
  <cp:keywords/>
  <cp:lastModifiedBy>Terakura</cp:lastModifiedBy>
  <cp:revision>2</cp:revision>
  <cp:lastPrinted>2015-09-08T10:44:00Z</cp:lastPrinted>
  <dcterms:created xsi:type="dcterms:W3CDTF">2015-09-09T01:08:00Z</dcterms:created>
  <dcterms:modified xsi:type="dcterms:W3CDTF">2015-09-09T01:08:00Z</dcterms:modified>
</cp:coreProperties>
</file>